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10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образовательного проекта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12555" w:type="dxa"/>
        <w:jc w:val="center"/>
        <w:tblInd w:w="-3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961"/>
        <w:gridCol w:w="7595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Целевая аудитория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(на кого направлена проектная деятельность)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проекта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(ФИО конкурсанта)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Типовые особенности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проекта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(почему Ваш проект актуален в рамках обозначенной темы? Что в нем нового и необычного?)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29" w:hanging="29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Проблема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(какую проблему в рамках темы решает Ваш проект?)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 проекта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(Что можно будет «потрогать руками»: сайт, методическое пособие и тд?»)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значимость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(как и кто сможет использовать результаты и продукт проекта?)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(проект не обязательно должен быть реализован на момент представления на Чемпионате, выбирайте сроки адекватно вашим задумкам)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(Как нужно подготовиться к реализации: что изучить, какие соглашения и с кем заключить и т.п.)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Ресурсы проекта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  <w:t xml:space="preserve">(материальные, кадровые и прочие ресурсы)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highlight w:val="none"/>
                <w:u w:val="single"/>
              </w:rPr>
            </w:r>
            <w: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shd w:val="nil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br w:type="page" w:clear="all"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 реализации проекта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tbl>
      <w:tblPr>
        <w:tblW w:w="14509" w:type="dxa"/>
        <w:jc w:val="center"/>
        <w:tblInd w:w="-32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820"/>
        <w:gridCol w:w="3827"/>
        <w:gridCol w:w="2551"/>
        <w:gridCol w:w="2551"/>
        <w:gridCol w:w="4760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за реализацию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</w:rPr>
              <w:t xml:space="preserve">Чем планируете заниматься?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</w:rPr>
              <w:t xml:space="preserve">Какие сроки устанавливаете на конкретное мероприятие в рамках общих сроков реализации проекта?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u w:val="none"/>
              </w:rPr>
              <w:t xml:space="preserve">Можно указать категории людей – педагоги, ученики, участники проектной команды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</w:rPr>
              <w:t xml:space="preserve">Что будет конкретным результатом, по которому можно будет оценить, что мероприятие реализовано качественно?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>
      <w:rPr>
        <w:b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866900" cy="726849"/>
              <wp:effectExtent l="0" t="0" r="0" b="0"/>
              <wp:docPr id="1" name="Рисуно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970024" cy="7669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47.00pt;height:57.23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 xml:space="preserve">«Технологии физического развития»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6">
    <w:name w:val="Heading 1"/>
    <w:basedOn w:val="902"/>
    <w:next w:val="902"/>
    <w:link w:val="72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7">
    <w:name w:val="Heading 1 Char"/>
    <w:basedOn w:val="903"/>
    <w:link w:val="726"/>
    <w:uiPriority w:val="9"/>
    <w:rPr>
      <w:rFonts w:ascii="Arial" w:hAnsi="Arial" w:eastAsia="Arial" w:cs="Arial"/>
      <w:sz w:val="40"/>
      <w:szCs w:val="40"/>
    </w:rPr>
  </w:style>
  <w:style w:type="paragraph" w:styleId="728">
    <w:name w:val="Heading 2"/>
    <w:basedOn w:val="902"/>
    <w:next w:val="902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9">
    <w:name w:val="Heading 2 Char"/>
    <w:basedOn w:val="903"/>
    <w:link w:val="728"/>
    <w:uiPriority w:val="9"/>
    <w:rPr>
      <w:rFonts w:ascii="Arial" w:hAnsi="Arial" w:eastAsia="Arial" w:cs="Arial"/>
      <w:sz w:val="34"/>
    </w:rPr>
  </w:style>
  <w:style w:type="paragraph" w:styleId="730">
    <w:name w:val="Heading 3"/>
    <w:basedOn w:val="902"/>
    <w:next w:val="902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1">
    <w:name w:val="Heading 3 Char"/>
    <w:basedOn w:val="903"/>
    <w:link w:val="730"/>
    <w:uiPriority w:val="9"/>
    <w:rPr>
      <w:rFonts w:ascii="Arial" w:hAnsi="Arial" w:eastAsia="Arial" w:cs="Arial"/>
      <w:sz w:val="30"/>
      <w:szCs w:val="30"/>
    </w:rPr>
  </w:style>
  <w:style w:type="paragraph" w:styleId="732">
    <w:name w:val="Heading 4"/>
    <w:basedOn w:val="902"/>
    <w:next w:val="902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3">
    <w:name w:val="Heading 4 Char"/>
    <w:basedOn w:val="903"/>
    <w:link w:val="732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902"/>
    <w:next w:val="902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basedOn w:val="903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902"/>
    <w:next w:val="902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basedOn w:val="903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902"/>
    <w:next w:val="902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basedOn w:val="903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902"/>
    <w:next w:val="902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basedOn w:val="903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902"/>
    <w:next w:val="902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basedOn w:val="90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902"/>
    <w:uiPriority w:val="34"/>
    <w:qFormat/>
    <w:pPr>
      <w:contextualSpacing/>
      <w:ind w:left="720"/>
    </w:pPr>
  </w:style>
  <w:style w:type="paragraph" w:styleId="745">
    <w:name w:val="No Spacing"/>
    <w:uiPriority w:val="1"/>
    <w:qFormat/>
    <w:pPr>
      <w:spacing w:before="0" w:after="0" w:line="240" w:lineRule="auto"/>
    </w:pPr>
  </w:style>
  <w:style w:type="paragraph" w:styleId="746">
    <w:name w:val="Title"/>
    <w:basedOn w:val="902"/>
    <w:next w:val="902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>
    <w:name w:val="Title Char"/>
    <w:basedOn w:val="903"/>
    <w:link w:val="746"/>
    <w:uiPriority w:val="10"/>
    <w:rPr>
      <w:sz w:val="48"/>
      <w:szCs w:val="48"/>
    </w:rPr>
  </w:style>
  <w:style w:type="paragraph" w:styleId="748">
    <w:name w:val="Subtitle"/>
    <w:basedOn w:val="902"/>
    <w:next w:val="902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>
    <w:name w:val="Subtitle Char"/>
    <w:basedOn w:val="903"/>
    <w:link w:val="748"/>
    <w:uiPriority w:val="11"/>
    <w:rPr>
      <w:sz w:val="24"/>
      <w:szCs w:val="24"/>
    </w:rPr>
  </w:style>
  <w:style w:type="paragraph" w:styleId="750">
    <w:name w:val="Quote"/>
    <w:basedOn w:val="902"/>
    <w:next w:val="902"/>
    <w:link w:val="751"/>
    <w:uiPriority w:val="29"/>
    <w:qFormat/>
    <w:pPr>
      <w:ind w:left="720" w:right="720"/>
    </w:pPr>
    <w:rPr>
      <w:i/>
    </w:r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basedOn w:val="902"/>
    <w:next w:val="902"/>
    <w:link w:val="7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>
    <w:name w:val="Intense Quote Char"/>
    <w:link w:val="752"/>
    <w:uiPriority w:val="30"/>
    <w:rPr>
      <w:i/>
    </w:rPr>
  </w:style>
  <w:style w:type="character" w:styleId="754">
    <w:name w:val="Header Char"/>
    <w:basedOn w:val="903"/>
    <w:link w:val="906"/>
    <w:uiPriority w:val="99"/>
  </w:style>
  <w:style w:type="character" w:styleId="755">
    <w:name w:val="Footer Char"/>
    <w:basedOn w:val="903"/>
    <w:link w:val="908"/>
    <w:uiPriority w:val="99"/>
  </w:style>
  <w:style w:type="paragraph" w:styleId="756">
    <w:name w:val="Caption"/>
    <w:basedOn w:val="902"/>
    <w:next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7">
    <w:name w:val="Caption Char"/>
    <w:basedOn w:val="756"/>
    <w:link w:val="908"/>
    <w:uiPriority w:val="99"/>
  </w:style>
  <w:style w:type="table" w:styleId="758">
    <w:name w:val="Table Grid"/>
    <w:basedOn w:val="9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8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2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5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9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2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6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Hyperlink"/>
    <w:uiPriority w:val="99"/>
    <w:unhideWhenUsed/>
    <w:rPr>
      <w:color w:val="0000ff" w:themeColor="hyperlink"/>
      <w:u w:val="single"/>
    </w:rPr>
  </w:style>
  <w:style w:type="paragraph" w:styleId="885">
    <w:name w:val="footnote text"/>
    <w:basedOn w:val="902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basedOn w:val="903"/>
    <w:uiPriority w:val="99"/>
    <w:unhideWhenUsed/>
    <w:rPr>
      <w:vertAlign w:val="superscript"/>
    </w:rPr>
  </w:style>
  <w:style w:type="paragraph" w:styleId="888">
    <w:name w:val="endnote text"/>
    <w:basedOn w:val="902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basedOn w:val="903"/>
    <w:uiPriority w:val="99"/>
    <w:semiHidden/>
    <w:unhideWhenUsed/>
    <w:rPr>
      <w:vertAlign w:val="superscript"/>
    </w:rPr>
  </w:style>
  <w:style w:type="paragraph" w:styleId="89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qFormat/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Header"/>
    <w:basedOn w:val="902"/>
    <w:link w:val="90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7" w:customStyle="1">
    <w:name w:val="Верхний колонтитул Знак"/>
    <w:basedOn w:val="903"/>
    <w:link w:val="906"/>
    <w:uiPriority w:val="99"/>
  </w:style>
  <w:style w:type="paragraph" w:styleId="908">
    <w:name w:val="Footer"/>
    <w:basedOn w:val="902"/>
    <w:link w:val="90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9" w:customStyle="1">
    <w:name w:val="Нижний колонтитул Знак"/>
    <w:basedOn w:val="903"/>
    <w:link w:val="90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Александр Беляев</cp:lastModifiedBy>
  <cp:revision>7</cp:revision>
  <dcterms:created xsi:type="dcterms:W3CDTF">2023-02-07T09:34:00Z</dcterms:created>
  <dcterms:modified xsi:type="dcterms:W3CDTF">2025-02-06T07:35:26Z</dcterms:modified>
</cp:coreProperties>
</file>